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935A69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651FF2" w:rsidRPr="0080497D" w:rsidRDefault="00F22217" w:rsidP="00651F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«28» апреля 2021 года </w:t>
      </w:r>
      <w:r w:rsidR="00651FF2" w:rsidRPr="0080497D">
        <w:rPr>
          <w:rFonts w:ascii="Arial" w:hAnsi="Arial" w:cs="Arial"/>
        </w:rPr>
        <w:t xml:space="preserve">      </w:t>
      </w:r>
      <w:r w:rsidR="00286BC9">
        <w:rPr>
          <w:rFonts w:ascii="Arial" w:hAnsi="Arial" w:cs="Arial"/>
        </w:rPr>
        <w:t xml:space="preserve">         </w:t>
      </w:r>
      <w:r w:rsidR="00651FF2" w:rsidRPr="0080497D">
        <w:rPr>
          <w:rFonts w:ascii="Arial" w:hAnsi="Arial" w:cs="Arial"/>
        </w:rPr>
        <w:t xml:space="preserve">  с. Боготол                  </w:t>
      </w:r>
      <w:r w:rsidR="00B043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№ 6-38</w:t>
      </w:r>
      <w:bookmarkStart w:id="0" w:name="_GoBack"/>
      <w:bookmarkEnd w:id="0"/>
    </w:p>
    <w:p w:rsidR="00651FF2" w:rsidRPr="0080497D" w:rsidRDefault="00651FF2" w:rsidP="00651FF2">
      <w:pPr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               </w:t>
      </w:r>
    </w:p>
    <w:p w:rsidR="00651FF2" w:rsidRDefault="00651FF2" w:rsidP="00651FF2">
      <w:pPr>
        <w:pStyle w:val="ConsPlusTitle"/>
        <w:jc w:val="center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 xml:space="preserve">О внесении изменений в Решение Боготольского сельского Совета депутатов </w:t>
      </w:r>
    </w:p>
    <w:p w:rsidR="00651FF2" w:rsidRPr="0080497D" w:rsidRDefault="00651FF2" w:rsidP="00651FF2">
      <w:pPr>
        <w:pStyle w:val="ConsPlusTitle"/>
        <w:jc w:val="center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>«Об утверждении Правил благоустройства территории Боготольского сельсовета»</w:t>
      </w:r>
    </w:p>
    <w:p w:rsidR="00651FF2" w:rsidRDefault="00651FF2" w:rsidP="00651FF2">
      <w:pPr>
        <w:pStyle w:val="ConsPlusTitle"/>
        <w:ind w:firstLine="720"/>
        <w:jc w:val="both"/>
        <w:rPr>
          <w:b w:val="0"/>
          <w:sz w:val="24"/>
          <w:szCs w:val="24"/>
        </w:rPr>
      </w:pPr>
    </w:p>
    <w:p w:rsidR="00651FF2" w:rsidRPr="00A66465" w:rsidRDefault="00651FF2" w:rsidP="00651FF2">
      <w:pPr>
        <w:pStyle w:val="ConsPlusTitle"/>
        <w:ind w:firstLine="720"/>
        <w:jc w:val="both"/>
        <w:rPr>
          <w:b w:val="0"/>
          <w:sz w:val="24"/>
          <w:szCs w:val="24"/>
        </w:rPr>
      </w:pPr>
      <w:r w:rsidRPr="00A66465">
        <w:rPr>
          <w:b w:val="0"/>
          <w:sz w:val="24"/>
          <w:szCs w:val="24"/>
        </w:rPr>
        <w:t>В целях обеспечения надлежащего санитарного состояния, чистоты и порядка на территории Боготольского сельсовета</w:t>
      </w:r>
      <w:r w:rsidRPr="00A66465">
        <w:rPr>
          <w:b w:val="0"/>
          <w:i/>
          <w:sz w:val="24"/>
          <w:szCs w:val="24"/>
        </w:rPr>
        <w:t xml:space="preserve">, </w:t>
      </w:r>
      <w:r w:rsidRPr="00A66465">
        <w:rPr>
          <w:b w:val="0"/>
          <w:sz w:val="24"/>
          <w:szCs w:val="24"/>
        </w:rPr>
        <w:t>руководствуясь статьями 14, 43 Федерального закона от 06.10.2003 № 131-ФЗ «Об общих принципах организации местного самоуправления в Российской Федерации», «Методическими рекомендациями для подготовки правил благоустройства территории поселений, городских округов, внутригородских районов» утвержденными приказом Министерства строительства и жилищно-коммунального хозяйства Российской Федерации от 17.04.2017 № 711/</w:t>
      </w:r>
      <w:proofErr w:type="spellStart"/>
      <w:proofErr w:type="gramStart"/>
      <w:r w:rsidRPr="00A66465">
        <w:rPr>
          <w:b w:val="0"/>
          <w:sz w:val="24"/>
          <w:szCs w:val="24"/>
        </w:rPr>
        <w:t>пр</w:t>
      </w:r>
      <w:proofErr w:type="spellEnd"/>
      <w:proofErr w:type="gramEnd"/>
      <w:r w:rsidRPr="00A66465">
        <w:rPr>
          <w:b w:val="0"/>
          <w:sz w:val="24"/>
          <w:szCs w:val="24"/>
        </w:rPr>
        <w:t>, в соответствии со статьями 6, 26 Устава Боготольского сельсовета Боготольского района Красноярского края, Боготольский сельский Совет депутатов</w:t>
      </w:r>
      <w:r w:rsidR="00935A69">
        <w:rPr>
          <w:b w:val="0"/>
          <w:sz w:val="24"/>
          <w:szCs w:val="24"/>
        </w:rPr>
        <w:t>, РЕШИЛ</w:t>
      </w:r>
      <w:r w:rsidRPr="00A66465">
        <w:rPr>
          <w:b w:val="0"/>
          <w:sz w:val="24"/>
          <w:szCs w:val="24"/>
        </w:rPr>
        <w:t>:</w:t>
      </w:r>
    </w:p>
    <w:p w:rsidR="00286BC9" w:rsidRPr="003775B4" w:rsidRDefault="00651FF2" w:rsidP="00286BC9">
      <w:pPr>
        <w:pStyle w:val="ConsPlusTitle"/>
        <w:numPr>
          <w:ilvl w:val="0"/>
          <w:numId w:val="1"/>
        </w:numPr>
        <w:ind w:left="0" w:firstLine="720"/>
        <w:jc w:val="both"/>
        <w:rPr>
          <w:b w:val="0"/>
          <w:sz w:val="24"/>
          <w:szCs w:val="24"/>
          <w:lang w:eastAsia="en-US"/>
        </w:rPr>
      </w:pPr>
      <w:r w:rsidRPr="00651FF2">
        <w:rPr>
          <w:b w:val="0"/>
          <w:bCs w:val="0"/>
          <w:sz w:val="24"/>
          <w:szCs w:val="24"/>
        </w:rPr>
        <w:t xml:space="preserve">Внести в  Правила благоустройства территории Боготольского сельсовета, утвержденные решением Боготольского сельского Совета депутатов от 08.08.2017 № 16-70 (в ред. </w:t>
      </w:r>
      <w:proofErr w:type="spellStart"/>
      <w:r w:rsidRPr="00651FF2">
        <w:rPr>
          <w:b w:val="0"/>
          <w:bCs w:val="0"/>
          <w:sz w:val="24"/>
          <w:szCs w:val="24"/>
        </w:rPr>
        <w:t>реш</w:t>
      </w:r>
      <w:proofErr w:type="spellEnd"/>
      <w:r w:rsidRPr="00651FF2">
        <w:rPr>
          <w:b w:val="0"/>
          <w:bCs w:val="0"/>
          <w:sz w:val="24"/>
          <w:szCs w:val="24"/>
        </w:rPr>
        <w:t xml:space="preserve">. </w:t>
      </w:r>
      <w:r w:rsidRPr="00651FF2">
        <w:rPr>
          <w:b w:val="0"/>
          <w:sz w:val="24"/>
          <w:szCs w:val="24"/>
        </w:rPr>
        <w:t xml:space="preserve">от 29.05.2018, от 26.11.2018 № 28-116, от 30.08.2019 № 33-135, </w:t>
      </w:r>
      <w:proofErr w:type="gramStart"/>
      <w:r w:rsidRPr="00651FF2">
        <w:rPr>
          <w:b w:val="0"/>
          <w:sz w:val="24"/>
          <w:szCs w:val="24"/>
        </w:rPr>
        <w:t>от</w:t>
      </w:r>
      <w:proofErr w:type="gramEnd"/>
      <w:r w:rsidRPr="00651FF2">
        <w:rPr>
          <w:b w:val="0"/>
          <w:sz w:val="24"/>
          <w:szCs w:val="24"/>
        </w:rPr>
        <w:t xml:space="preserve"> 24.12.2019 № 37-158</w:t>
      </w:r>
      <w:r w:rsidR="00286BC9">
        <w:rPr>
          <w:b w:val="0"/>
          <w:sz w:val="24"/>
          <w:szCs w:val="24"/>
        </w:rPr>
        <w:t xml:space="preserve">, </w:t>
      </w:r>
      <w:proofErr w:type="gramStart"/>
      <w:r w:rsidR="00286BC9">
        <w:rPr>
          <w:b w:val="0"/>
          <w:sz w:val="24"/>
          <w:szCs w:val="24"/>
        </w:rPr>
        <w:t>от</w:t>
      </w:r>
      <w:proofErr w:type="gramEnd"/>
      <w:r w:rsidR="00286BC9">
        <w:rPr>
          <w:b w:val="0"/>
          <w:sz w:val="24"/>
          <w:szCs w:val="24"/>
        </w:rPr>
        <w:t xml:space="preserve"> 12.05.2020 № 40-172</w:t>
      </w:r>
      <w:r w:rsidRPr="00651FF2">
        <w:rPr>
          <w:b w:val="0"/>
          <w:sz w:val="24"/>
          <w:szCs w:val="24"/>
        </w:rPr>
        <w:t xml:space="preserve">) Решением Боготольского сельского Совета депутатов «Об утверждении Правил благоустройства территории </w:t>
      </w:r>
      <w:r w:rsidRPr="003775B4">
        <w:rPr>
          <w:b w:val="0"/>
          <w:sz w:val="24"/>
          <w:szCs w:val="24"/>
        </w:rPr>
        <w:t>Боготольского» сельсовета» следующие изменения:</w:t>
      </w:r>
    </w:p>
    <w:p w:rsidR="00256CC4" w:rsidRPr="003775B4" w:rsidRDefault="00286BC9" w:rsidP="00286BC9">
      <w:pPr>
        <w:pStyle w:val="ConsPlusTitle"/>
        <w:ind w:firstLine="720"/>
        <w:jc w:val="both"/>
        <w:rPr>
          <w:b w:val="0"/>
          <w:sz w:val="24"/>
          <w:szCs w:val="24"/>
          <w:lang w:eastAsia="en-US"/>
        </w:rPr>
      </w:pPr>
      <w:r w:rsidRPr="003775B4">
        <w:rPr>
          <w:b w:val="0"/>
          <w:sz w:val="24"/>
          <w:szCs w:val="24"/>
          <w:lang w:eastAsia="en-US"/>
        </w:rPr>
        <w:t>1.1</w:t>
      </w:r>
      <w:r w:rsidR="003775B4" w:rsidRPr="003775B4">
        <w:rPr>
          <w:b w:val="0"/>
          <w:sz w:val="24"/>
          <w:szCs w:val="24"/>
          <w:lang w:eastAsia="en-US"/>
        </w:rPr>
        <w:t xml:space="preserve"> пункт 1.5</w:t>
      </w:r>
      <w:r w:rsidR="00366608" w:rsidRPr="003775B4">
        <w:rPr>
          <w:b w:val="0"/>
          <w:sz w:val="24"/>
          <w:szCs w:val="24"/>
          <w:lang w:eastAsia="en-US"/>
        </w:rPr>
        <w:t>.</w:t>
      </w:r>
      <w:r w:rsidR="003775B4">
        <w:rPr>
          <w:b w:val="0"/>
          <w:sz w:val="24"/>
          <w:szCs w:val="24"/>
          <w:lang w:eastAsia="en-US"/>
        </w:rPr>
        <w:t>раздела 1 дополнить абзацем следующего содержания:</w:t>
      </w:r>
    </w:p>
    <w:p w:rsidR="003775B4" w:rsidRPr="003775B4" w:rsidRDefault="003775B4" w:rsidP="003775B4">
      <w:pPr>
        <w:ind w:firstLine="709"/>
        <w:jc w:val="both"/>
        <w:rPr>
          <w:rFonts w:ascii="Arial" w:hAnsi="Arial" w:cs="Arial"/>
        </w:rPr>
      </w:pPr>
      <w:r>
        <w:rPr>
          <w:rStyle w:val="af7"/>
          <w:rFonts w:ascii="Arial" w:hAnsi="Arial" w:cs="Arial"/>
          <w:b w:val="0"/>
        </w:rPr>
        <w:t>«</w:t>
      </w:r>
      <w:r w:rsidRPr="003775B4">
        <w:rPr>
          <w:rStyle w:val="af7"/>
          <w:rFonts w:ascii="Arial" w:hAnsi="Arial" w:cs="Arial"/>
          <w:b w:val="0"/>
        </w:rPr>
        <w:t>Сбор и вывоз твердых коммунальных отходов</w:t>
      </w:r>
      <w:r w:rsidRPr="003775B4">
        <w:rPr>
          <w:rFonts w:ascii="Arial" w:hAnsi="Arial" w:cs="Arial"/>
        </w:rPr>
        <w:t xml:space="preserve"> - комплекс мероприятий, связанных с изъятием отходов в течение определенного времени из мест их образования (накопления) и транспортирование твердых коммунальных отходов от мест их накопления и сбора до объектов, используемых для обработки, утилизации, обезвреживания, захоронения твердых коммунальных отходов в установленном порядке.</w:t>
      </w:r>
    </w:p>
    <w:p w:rsidR="00237664" w:rsidRDefault="00237664" w:rsidP="003775B4">
      <w:pPr>
        <w:ind w:firstLine="709"/>
        <w:jc w:val="both"/>
        <w:rPr>
          <w:rFonts w:ascii="Arial" w:hAnsi="Arial" w:cs="Arial"/>
        </w:rPr>
      </w:pPr>
      <w:r w:rsidRPr="003775B4">
        <w:rPr>
          <w:rStyle w:val="af7"/>
          <w:rFonts w:ascii="Arial" w:hAnsi="Arial" w:cs="Arial"/>
          <w:b w:val="0"/>
        </w:rPr>
        <w:t>Контейнер</w:t>
      </w:r>
      <w:r w:rsidRPr="003775B4">
        <w:rPr>
          <w:rFonts w:ascii="Arial" w:hAnsi="Arial" w:cs="Arial"/>
        </w:rPr>
        <w:t xml:space="preserve"> - мусоросборник, предназначенный для складирования твердых коммунальных отходов, за исключением крупногабаритных отходов.</w:t>
      </w:r>
    </w:p>
    <w:p w:rsidR="00237664" w:rsidRPr="003775B4" w:rsidRDefault="00237664" w:rsidP="003775B4">
      <w:pPr>
        <w:ind w:firstLine="709"/>
        <w:jc w:val="both"/>
        <w:rPr>
          <w:rFonts w:ascii="Arial" w:hAnsi="Arial" w:cs="Arial"/>
        </w:rPr>
      </w:pPr>
      <w:bookmarkStart w:id="1" w:name="sub_1052"/>
      <w:r w:rsidRPr="003775B4">
        <w:rPr>
          <w:rStyle w:val="af7"/>
          <w:rFonts w:ascii="Arial" w:hAnsi="Arial" w:cs="Arial"/>
          <w:b w:val="0"/>
        </w:rPr>
        <w:t>Контейнерная площадка</w:t>
      </w:r>
      <w:r w:rsidRPr="003775B4">
        <w:rPr>
          <w:rFonts w:ascii="Arial" w:hAnsi="Arial" w:cs="Arial"/>
        </w:rPr>
        <w:t xml:space="preserve"> - место накопления твердых коммунальных отходов,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санитарно-эпидемиологического благополучия населения и предназначенное для размещения контейнеров и бункеров.</w:t>
      </w:r>
    </w:p>
    <w:p w:rsidR="00237664" w:rsidRPr="003775B4" w:rsidRDefault="00237664" w:rsidP="003775B4">
      <w:pPr>
        <w:ind w:firstLine="709"/>
        <w:jc w:val="both"/>
        <w:rPr>
          <w:rFonts w:ascii="Arial" w:hAnsi="Arial" w:cs="Arial"/>
        </w:rPr>
      </w:pPr>
      <w:bookmarkStart w:id="2" w:name="sub_1054"/>
      <w:bookmarkEnd w:id="1"/>
      <w:r w:rsidRPr="003775B4">
        <w:rPr>
          <w:rFonts w:ascii="Arial" w:hAnsi="Arial" w:cs="Arial"/>
        </w:rPr>
        <w:t xml:space="preserve"> </w:t>
      </w:r>
      <w:r w:rsidRPr="003775B4">
        <w:rPr>
          <w:rStyle w:val="af7"/>
          <w:rFonts w:ascii="Arial" w:hAnsi="Arial" w:cs="Arial"/>
          <w:b w:val="0"/>
        </w:rPr>
        <w:t xml:space="preserve">Крупногабаритные отходы (далее - КГО) </w:t>
      </w:r>
      <w:r w:rsidRPr="003775B4">
        <w:rPr>
          <w:rFonts w:ascii="Arial" w:hAnsi="Arial" w:cs="Arial"/>
        </w:rPr>
        <w:t>- твердые коммунальные отходы (мебель, бытовая техника, отходы от текущего ремонта жилых помещений и другие), размер которых не позволяет осуществить их складирование в контейнерах.</w:t>
      </w:r>
    </w:p>
    <w:bookmarkEnd w:id="2"/>
    <w:p w:rsidR="00237664" w:rsidRDefault="00237664" w:rsidP="003775B4">
      <w:pPr>
        <w:pStyle w:val="ConsPlusTitle"/>
        <w:ind w:firstLine="720"/>
        <w:jc w:val="both"/>
        <w:rPr>
          <w:b w:val="0"/>
          <w:sz w:val="24"/>
          <w:szCs w:val="24"/>
        </w:rPr>
      </w:pPr>
      <w:r w:rsidRPr="003775B4">
        <w:rPr>
          <w:rStyle w:val="af7"/>
          <w:sz w:val="24"/>
          <w:szCs w:val="24"/>
        </w:rPr>
        <w:t xml:space="preserve">Твердые коммунальные отходы (далее - ТКО) </w:t>
      </w:r>
      <w:r w:rsidRPr="003775B4">
        <w:rPr>
          <w:b w:val="0"/>
          <w:sz w:val="24"/>
          <w:szCs w:val="24"/>
        </w:rPr>
        <w:t>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</w:t>
      </w:r>
      <w:proofErr w:type="gramStart"/>
      <w:r w:rsidR="003775B4">
        <w:rPr>
          <w:b w:val="0"/>
          <w:sz w:val="24"/>
          <w:szCs w:val="24"/>
        </w:rPr>
        <w:t>.»;</w:t>
      </w:r>
      <w:proofErr w:type="gramEnd"/>
    </w:p>
    <w:p w:rsidR="003775B4" w:rsidRPr="003775B4" w:rsidRDefault="003775B4" w:rsidP="003775B4">
      <w:pPr>
        <w:pStyle w:val="ConsPlusTitle"/>
        <w:ind w:firstLine="720"/>
        <w:contextualSpacing/>
        <w:jc w:val="both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</w:rPr>
        <w:t xml:space="preserve">1.2 . </w:t>
      </w:r>
      <w:r w:rsidR="000D46D5">
        <w:rPr>
          <w:b w:val="0"/>
          <w:sz w:val="24"/>
          <w:szCs w:val="24"/>
        </w:rPr>
        <w:t>под</w:t>
      </w:r>
      <w:r>
        <w:rPr>
          <w:b w:val="0"/>
          <w:sz w:val="24"/>
          <w:szCs w:val="24"/>
        </w:rPr>
        <w:t xml:space="preserve">пункты 4.1.6 и 4.1.7 </w:t>
      </w:r>
      <w:r w:rsidR="000D46D5">
        <w:rPr>
          <w:b w:val="0"/>
          <w:sz w:val="24"/>
          <w:szCs w:val="24"/>
        </w:rPr>
        <w:t xml:space="preserve"> пункта 4.1 </w:t>
      </w:r>
      <w:r>
        <w:rPr>
          <w:b w:val="0"/>
          <w:sz w:val="24"/>
          <w:szCs w:val="24"/>
        </w:rPr>
        <w:t>раздела 4 изложить в следующей редакции:</w:t>
      </w:r>
    </w:p>
    <w:p w:rsidR="00DA6C0B" w:rsidRDefault="003775B4" w:rsidP="003775B4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«</w:t>
      </w:r>
      <w:r w:rsidRPr="003775B4">
        <w:rPr>
          <w:rFonts w:ascii="Arial" w:hAnsi="Arial" w:cs="Arial"/>
        </w:rPr>
        <w:t>4.1.6.</w:t>
      </w:r>
      <w:r w:rsidR="00DA6C0B" w:rsidRPr="003775B4">
        <w:rPr>
          <w:rFonts w:ascii="Arial" w:hAnsi="Arial" w:cs="Arial"/>
        </w:rPr>
        <w:t xml:space="preserve">Региональный оператор осуществляет </w:t>
      </w:r>
      <w:proofErr w:type="spellStart"/>
      <w:proofErr w:type="gramStart"/>
      <w:r w:rsidR="00DA6C0B" w:rsidRPr="003775B4">
        <w:rPr>
          <w:rFonts w:ascii="Arial" w:hAnsi="Arial" w:cs="Arial"/>
        </w:rPr>
        <w:t>c</w:t>
      </w:r>
      <w:proofErr w:type="gramEnd"/>
      <w:r w:rsidR="00DA6C0B" w:rsidRPr="003775B4">
        <w:rPr>
          <w:rFonts w:ascii="Arial" w:hAnsi="Arial" w:cs="Arial"/>
        </w:rPr>
        <w:t>бор</w:t>
      </w:r>
      <w:proofErr w:type="spellEnd"/>
      <w:r w:rsidR="00DA6C0B" w:rsidRPr="003775B4">
        <w:rPr>
          <w:rFonts w:ascii="Arial" w:hAnsi="Arial" w:cs="Arial"/>
        </w:rPr>
        <w:t>, транспортирование, обработку, утилизацию, обезвреживание, захоронение твердых коммунальных отходов самостоятельно или с привлечением операторов по обращению с твердыми коммунальными отходами.</w:t>
      </w:r>
    </w:p>
    <w:p w:rsidR="00F46608" w:rsidRPr="00CA55F7" w:rsidRDefault="003775B4" w:rsidP="00F46608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4.1.7. </w:t>
      </w:r>
      <w:r w:rsidRPr="003775B4">
        <w:rPr>
          <w:rFonts w:ascii="Arial" w:hAnsi="Arial" w:cs="Arial"/>
        </w:rPr>
        <w:t xml:space="preserve">Вывоз крупногабаритных отходов обеспечивается в соответствии с </w:t>
      </w:r>
      <w:hyperlink r:id="rId9" w:anchor="/document/12112084/entry/246" w:history="1">
        <w:r w:rsidRPr="003775B4">
          <w:rPr>
            <w:rStyle w:val="a5"/>
            <w:rFonts w:ascii="Arial" w:hAnsi="Arial" w:cs="Arial"/>
          </w:rPr>
          <w:t>законодательством</w:t>
        </w:r>
      </w:hyperlink>
      <w:r w:rsidRPr="003775B4">
        <w:rPr>
          <w:rFonts w:ascii="Arial" w:hAnsi="Arial" w:cs="Arial"/>
        </w:rPr>
        <w:t xml:space="preserve"> Российской Федерации региональным оператором, в том числе по заявкам потребителей, либо самостоятельно потребителями путем доставки </w:t>
      </w:r>
      <w:r w:rsidRPr="00CA55F7">
        <w:rPr>
          <w:rFonts w:ascii="Arial" w:hAnsi="Arial" w:cs="Arial"/>
        </w:rPr>
        <w:t>крупногабаритных отходов на площадку для их складирования</w:t>
      </w:r>
      <w:proofErr w:type="gramStart"/>
      <w:r w:rsidRPr="00CA55F7">
        <w:rPr>
          <w:rFonts w:ascii="Arial" w:hAnsi="Arial" w:cs="Arial"/>
        </w:rPr>
        <w:t>.</w:t>
      </w:r>
      <w:r w:rsidR="000D46D5" w:rsidRPr="00CA55F7">
        <w:rPr>
          <w:rFonts w:ascii="Arial" w:hAnsi="Arial" w:cs="Arial"/>
        </w:rPr>
        <w:t>»;</w:t>
      </w:r>
      <w:proofErr w:type="gramEnd"/>
    </w:p>
    <w:p w:rsidR="00CA55F7" w:rsidRPr="00CA55F7" w:rsidRDefault="00F46608" w:rsidP="00F46608">
      <w:pPr>
        <w:pStyle w:val="s1"/>
        <w:ind w:firstLine="709"/>
        <w:contextualSpacing/>
        <w:jc w:val="both"/>
        <w:rPr>
          <w:rFonts w:ascii="Arial" w:hAnsi="Arial" w:cs="Arial"/>
        </w:rPr>
      </w:pPr>
      <w:r w:rsidRPr="00CA55F7">
        <w:rPr>
          <w:rFonts w:ascii="Arial" w:hAnsi="Arial" w:cs="Arial"/>
        </w:rPr>
        <w:t>1.3. подпункт 2.5.2 пункта 2 раздела 2 изложить в следующей редакции:</w:t>
      </w:r>
    </w:p>
    <w:p w:rsidR="00CA55F7" w:rsidRDefault="00F46608" w:rsidP="00CA55F7">
      <w:pPr>
        <w:pStyle w:val="s1"/>
        <w:ind w:firstLine="709"/>
        <w:contextualSpacing/>
        <w:jc w:val="both"/>
        <w:rPr>
          <w:rFonts w:ascii="Arial" w:hAnsi="Arial" w:cs="Arial"/>
        </w:rPr>
      </w:pPr>
      <w:r w:rsidRPr="00CA55F7">
        <w:rPr>
          <w:rFonts w:ascii="Arial" w:hAnsi="Arial" w:cs="Arial"/>
        </w:rPr>
        <w:t xml:space="preserve">«2.5.2. </w:t>
      </w:r>
      <w:r w:rsidR="00644CF7" w:rsidRPr="00CA55F7">
        <w:rPr>
          <w:rFonts w:ascii="Arial" w:hAnsi="Arial" w:cs="Arial"/>
        </w:rPr>
        <w:t xml:space="preserve">Присвоение объекту адресации адреса, изменение и аннулирование такого адреса осуществляется </w:t>
      </w:r>
      <w:r w:rsidRPr="00CA55F7">
        <w:rPr>
          <w:rFonts w:ascii="Arial" w:hAnsi="Arial" w:cs="Arial"/>
        </w:rPr>
        <w:t>местной администрацией в соответствии с законодательством</w:t>
      </w:r>
      <w:proofErr w:type="gramStart"/>
      <w:r w:rsidR="00644CF7" w:rsidRPr="00CA55F7">
        <w:rPr>
          <w:rFonts w:ascii="Arial" w:hAnsi="Arial" w:cs="Arial"/>
        </w:rPr>
        <w:t>.</w:t>
      </w:r>
      <w:r w:rsidRPr="00CA55F7">
        <w:rPr>
          <w:rFonts w:ascii="Arial" w:hAnsi="Arial" w:cs="Arial"/>
        </w:rPr>
        <w:t>».</w:t>
      </w:r>
      <w:r w:rsidR="00CA55F7" w:rsidRP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        </w:t>
      </w:r>
      <w:proofErr w:type="gramEnd"/>
    </w:p>
    <w:p w:rsidR="00CA55F7" w:rsidRPr="00CA55F7" w:rsidRDefault="00366608" w:rsidP="00CA55F7">
      <w:pPr>
        <w:pStyle w:val="s1"/>
        <w:ind w:firstLine="709"/>
        <w:contextualSpacing/>
        <w:jc w:val="both"/>
        <w:rPr>
          <w:rFonts w:ascii="Arial" w:hAnsi="Arial" w:cs="Arial"/>
        </w:rPr>
      </w:pPr>
      <w:r w:rsidRPr="00CA55F7">
        <w:rPr>
          <w:rFonts w:ascii="Arial" w:hAnsi="Arial" w:cs="Arial"/>
        </w:rPr>
        <w:t xml:space="preserve"> 2. </w:t>
      </w:r>
      <w:proofErr w:type="gramStart"/>
      <w:r w:rsidRPr="00CA55F7">
        <w:rPr>
          <w:rFonts w:ascii="Arial" w:hAnsi="Arial" w:cs="Arial"/>
        </w:rPr>
        <w:t>Контроль за</w:t>
      </w:r>
      <w:proofErr w:type="gramEnd"/>
      <w:r w:rsidRPr="00CA55F7">
        <w:rPr>
          <w:rFonts w:ascii="Arial" w:hAnsi="Arial" w:cs="Arial"/>
        </w:rPr>
        <w:t xml:space="preserve"> исполнением настоящего Решения возложить на постоянную комиссию по социально-правовым вопросам (</w:t>
      </w:r>
      <w:proofErr w:type="spellStart"/>
      <w:r w:rsidRPr="00CA55F7">
        <w:rPr>
          <w:rFonts w:ascii="Arial" w:hAnsi="Arial" w:cs="Arial"/>
        </w:rPr>
        <w:t>Отт</w:t>
      </w:r>
      <w:proofErr w:type="spellEnd"/>
      <w:r w:rsidRPr="00CA55F7">
        <w:rPr>
          <w:rFonts w:ascii="Arial" w:hAnsi="Arial" w:cs="Arial"/>
        </w:rPr>
        <w:t xml:space="preserve"> Е.В.).</w:t>
      </w:r>
      <w:r w:rsidR="00CA55F7" w:rsidRPr="00CA55F7">
        <w:rPr>
          <w:rFonts w:ascii="Arial" w:hAnsi="Arial" w:cs="Arial"/>
        </w:rPr>
        <w:t xml:space="preserve"> </w:t>
      </w:r>
    </w:p>
    <w:p w:rsidR="00CA55F7" w:rsidRDefault="00CA55F7" w:rsidP="00CA55F7">
      <w:pPr>
        <w:pStyle w:val="s1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</w:t>
      </w:r>
      <w:proofErr w:type="spellStart"/>
      <w:r w:rsidR="00366608" w:rsidRPr="00CA55F7">
        <w:rPr>
          <w:rFonts w:ascii="Arial" w:hAnsi="Arial" w:cs="Arial"/>
        </w:rPr>
        <w:t>боготольская</w:t>
      </w:r>
      <w:proofErr w:type="spellEnd"/>
      <w:r w:rsidR="00366608" w:rsidRPr="00CA55F7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10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proofErr w:type="spellStart"/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proofErr w:type="spellEnd"/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proofErr w:type="spellStart"/>
      <w:r w:rsidR="00366608" w:rsidRPr="00CA55F7">
        <w:rPr>
          <w:rFonts w:ascii="Arial" w:hAnsi="Arial" w:cs="Arial"/>
          <w:lang w:val="en-US"/>
        </w:rPr>
        <w:t>ru</w:t>
      </w:r>
      <w:proofErr w:type="spellEnd"/>
      <w:r w:rsidR="00366608" w:rsidRPr="00CA55F7">
        <w:rPr>
          <w:rFonts w:ascii="Arial" w:hAnsi="Arial" w:cs="Arial"/>
        </w:rPr>
        <w:t>. на странице Боготольского сельсовета.</w:t>
      </w:r>
      <w:r>
        <w:rPr>
          <w:rFonts w:ascii="Arial" w:hAnsi="Arial" w:cs="Arial"/>
        </w:rPr>
        <w:t xml:space="preserve"> </w:t>
      </w:r>
    </w:p>
    <w:p w:rsidR="00366608" w:rsidRPr="00CA55F7" w:rsidRDefault="00366608" w:rsidP="00CA55F7">
      <w:pPr>
        <w:pStyle w:val="s1"/>
        <w:ind w:firstLine="709"/>
        <w:contextualSpacing/>
        <w:jc w:val="both"/>
        <w:rPr>
          <w:rFonts w:ascii="Arial" w:hAnsi="Arial" w:cs="Arial"/>
        </w:rPr>
      </w:pPr>
      <w:r w:rsidRPr="00CA55F7">
        <w:rPr>
          <w:rFonts w:ascii="Arial" w:hAnsi="Arial" w:cs="Arial"/>
        </w:rPr>
        <w:t xml:space="preserve">4.           Решение вступает в силу   в день, следующий за днем его официального опубликования в общественно-политической газете «Земля </w:t>
      </w:r>
      <w:proofErr w:type="spellStart"/>
      <w:r w:rsidRPr="00CA55F7">
        <w:rPr>
          <w:rFonts w:ascii="Arial" w:hAnsi="Arial" w:cs="Arial"/>
        </w:rPr>
        <w:t>боготольская</w:t>
      </w:r>
      <w:proofErr w:type="spellEnd"/>
      <w:r w:rsidRPr="00CA55F7">
        <w:rPr>
          <w:rFonts w:ascii="Arial" w:hAnsi="Arial" w:cs="Arial"/>
        </w:rPr>
        <w:t>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</w:t>
      </w:r>
      <w:proofErr w:type="spellStart"/>
      <w:r w:rsidRPr="00A66465">
        <w:rPr>
          <w:rFonts w:ascii="Arial" w:hAnsi="Arial" w:cs="Arial"/>
        </w:rPr>
        <w:t>И.Н.Тихонова</w:t>
      </w:r>
      <w:proofErr w:type="spellEnd"/>
      <w:r w:rsidRPr="00A66465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_____________Е.В. </w:t>
      </w:r>
      <w:proofErr w:type="gramStart"/>
      <w:r>
        <w:rPr>
          <w:rFonts w:ascii="Arial" w:hAnsi="Arial" w:cs="Arial"/>
        </w:rPr>
        <w:t>Крикливых</w:t>
      </w:r>
      <w:proofErr w:type="gramEnd"/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1CA" w:rsidRDefault="00DD31CA" w:rsidP="00BD4564">
      <w:r>
        <w:separator/>
      </w:r>
    </w:p>
  </w:endnote>
  <w:endnote w:type="continuationSeparator" w:id="0">
    <w:p w:rsidR="00DD31CA" w:rsidRDefault="00DD31CA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1CA" w:rsidRDefault="00DD31CA" w:rsidP="00BD4564">
      <w:r>
        <w:separator/>
      </w:r>
    </w:p>
  </w:footnote>
  <w:footnote w:type="continuationSeparator" w:id="0">
    <w:p w:rsidR="00DD31CA" w:rsidRDefault="00DD31CA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1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7742"/>
    <w:rsid w:val="001A7E6F"/>
    <w:rsid w:val="001B1F5F"/>
    <w:rsid w:val="001B4249"/>
    <w:rsid w:val="001B58FB"/>
    <w:rsid w:val="001B5FAC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923F3"/>
    <w:rsid w:val="0049398B"/>
    <w:rsid w:val="0049559B"/>
    <w:rsid w:val="004B200F"/>
    <w:rsid w:val="004B5A1A"/>
    <w:rsid w:val="004C41C1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5AD9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35A69"/>
    <w:rsid w:val="00942614"/>
    <w:rsid w:val="009437C3"/>
    <w:rsid w:val="00947E41"/>
    <w:rsid w:val="00951D08"/>
    <w:rsid w:val="00953361"/>
    <w:rsid w:val="009711C0"/>
    <w:rsid w:val="0097466D"/>
    <w:rsid w:val="00977A0D"/>
    <w:rsid w:val="00981C4F"/>
    <w:rsid w:val="009876D3"/>
    <w:rsid w:val="009910F6"/>
    <w:rsid w:val="00991C93"/>
    <w:rsid w:val="00996563"/>
    <w:rsid w:val="009A2227"/>
    <w:rsid w:val="009B32BD"/>
    <w:rsid w:val="009B6894"/>
    <w:rsid w:val="009B7733"/>
    <w:rsid w:val="009C0C80"/>
    <w:rsid w:val="009C72D7"/>
    <w:rsid w:val="009C77AA"/>
    <w:rsid w:val="009D16E7"/>
    <w:rsid w:val="009D2633"/>
    <w:rsid w:val="009E3F56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7A3B"/>
    <w:rsid w:val="00A725C5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76CA1"/>
    <w:rsid w:val="00B80857"/>
    <w:rsid w:val="00B81E2A"/>
    <w:rsid w:val="00B84CF9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D31CA"/>
    <w:rsid w:val="00DD4A83"/>
    <w:rsid w:val="00DE1C95"/>
    <w:rsid w:val="00DE4B20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78D5"/>
    <w:rsid w:val="00E402ED"/>
    <w:rsid w:val="00E4123C"/>
    <w:rsid w:val="00E60211"/>
    <w:rsid w:val="00E710B9"/>
    <w:rsid w:val="00E772C5"/>
    <w:rsid w:val="00E82863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2217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uiPriority w:val="99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uiPriority w:val="99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uiPriority w:val="34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bogotol-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5C705-BE15-4D44-8ED3-4B03E70A6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105</cp:revision>
  <cp:lastPrinted>2020-03-12T02:04:00Z</cp:lastPrinted>
  <dcterms:created xsi:type="dcterms:W3CDTF">2019-10-04T08:28:00Z</dcterms:created>
  <dcterms:modified xsi:type="dcterms:W3CDTF">2021-04-30T04:04:00Z</dcterms:modified>
</cp:coreProperties>
</file>